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77A1D" w14:textId="77777777" w:rsidR="00C51507" w:rsidRDefault="00C51507"/>
    <w:p w14:paraId="24C757A7" w14:textId="7F771127" w:rsidR="005D7EBD" w:rsidRPr="005D7EBD" w:rsidRDefault="00493921" w:rsidP="005D7EBD">
      <w:pPr>
        <w:ind w:firstLine="426"/>
        <w:jc w:val="center"/>
        <w:rPr>
          <w:b/>
          <w:bCs/>
          <w:sz w:val="28"/>
          <w:szCs w:val="28"/>
        </w:rPr>
      </w:pPr>
      <w:r>
        <w:rPr>
          <w:b/>
          <w:bCs/>
          <w:sz w:val="28"/>
          <w:szCs w:val="28"/>
        </w:rPr>
        <w:t>Organización del proyecto – Metodología Kanban</w:t>
      </w:r>
    </w:p>
    <w:p w14:paraId="60AFBB1E" w14:textId="77777777" w:rsidR="005D7EBD" w:rsidRDefault="005D7EBD" w:rsidP="00317D49">
      <w:pPr>
        <w:ind w:firstLine="426"/>
        <w:jc w:val="both"/>
      </w:pPr>
    </w:p>
    <w:p w14:paraId="63E712B3" w14:textId="367943DF" w:rsidR="00317D49" w:rsidRDefault="00493921" w:rsidP="00317D49">
      <w:pPr>
        <w:ind w:firstLine="426"/>
        <w:jc w:val="both"/>
      </w:pPr>
      <w:r>
        <w:t>Utilicé la plataforma Trello para crear las columnas:</w:t>
      </w:r>
    </w:p>
    <w:p w14:paraId="1FDDE199" w14:textId="1DFF919D" w:rsidR="00493921" w:rsidRDefault="00493921" w:rsidP="00317D49">
      <w:pPr>
        <w:ind w:firstLine="426"/>
        <w:jc w:val="both"/>
      </w:pPr>
      <w:r>
        <w:t>Por Hacer – En Proceso – Revisión – Hecho</w:t>
      </w:r>
    </w:p>
    <w:p w14:paraId="5EBBF05C" w14:textId="77777777" w:rsidR="00493921" w:rsidRDefault="00493921" w:rsidP="00317D49">
      <w:pPr>
        <w:ind w:firstLine="426"/>
        <w:jc w:val="both"/>
      </w:pPr>
    </w:p>
    <w:p w14:paraId="4DC8EA73" w14:textId="0FBA3EE5" w:rsidR="00493921" w:rsidRDefault="00493921" w:rsidP="00317D49">
      <w:pPr>
        <w:ind w:firstLine="426"/>
        <w:jc w:val="both"/>
      </w:pPr>
      <w:r>
        <w:t>En la columna POR HACER vamos a tener las etiquetas correspondientes a cada tarea que se requiere realizar en cada una de las etapas. Por ejemplo: La primer</w:t>
      </w:r>
      <w:r w:rsidR="0056350A">
        <w:t>a</w:t>
      </w:r>
      <w:r>
        <w:t xml:space="preserve"> tarea en la columna es la </w:t>
      </w:r>
      <w:r w:rsidR="0056350A" w:rsidRPr="0056350A">
        <w:rPr>
          <w:b/>
          <w:bCs/>
        </w:rPr>
        <w:t>E</w:t>
      </w:r>
      <w:r w:rsidRPr="0056350A">
        <w:rPr>
          <w:b/>
          <w:bCs/>
        </w:rPr>
        <w:t xml:space="preserve">ntrevista con el </w:t>
      </w:r>
      <w:r w:rsidR="0056350A" w:rsidRPr="0056350A">
        <w:rPr>
          <w:b/>
          <w:bCs/>
        </w:rPr>
        <w:t>usuario</w:t>
      </w:r>
      <w:r>
        <w:t xml:space="preserve">, se designa que el equipo de Alejandra y </w:t>
      </w:r>
      <w:r w:rsidR="0056350A">
        <w:t>Judith</w:t>
      </w:r>
      <w:r>
        <w:t xml:space="preserve"> llevará adelante la entrevista.</w:t>
      </w:r>
    </w:p>
    <w:p w14:paraId="645EF433" w14:textId="77777777" w:rsidR="0056350A" w:rsidRDefault="0056350A" w:rsidP="00317D49">
      <w:pPr>
        <w:ind w:firstLine="426"/>
        <w:jc w:val="both"/>
      </w:pPr>
      <w:r>
        <w:rPr>
          <w:noProof/>
        </w:rPr>
        <w:drawing>
          <wp:inline distT="0" distB="0" distL="0" distR="0" wp14:anchorId="599F06E8" wp14:editId="16E4D1E7">
            <wp:extent cx="5669915" cy="2514600"/>
            <wp:effectExtent l="0" t="0" r="6985" b="0"/>
            <wp:docPr id="1962817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17920" name=""/>
                    <pic:cNvPicPr/>
                  </pic:nvPicPr>
                  <pic:blipFill rotWithShape="1">
                    <a:blip r:embed="rId7"/>
                    <a:srcRect t="14342" b="6772"/>
                    <a:stretch/>
                  </pic:blipFill>
                  <pic:spPr bwMode="auto">
                    <a:xfrm>
                      <a:off x="0" y="0"/>
                      <a:ext cx="5669915" cy="2514600"/>
                    </a:xfrm>
                    <a:prstGeom prst="rect">
                      <a:avLst/>
                    </a:prstGeom>
                    <a:ln>
                      <a:noFill/>
                    </a:ln>
                    <a:extLst>
                      <a:ext uri="{53640926-AAD7-44D8-BBD7-CCE9431645EC}">
                        <a14:shadowObscured xmlns:a14="http://schemas.microsoft.com/office/drawing/2010/main"/>
                      </a:ext>
                    </a:extLst>
                  </pic:spPr>
                </pic:pic>
              </a:graphicData>
            </a:graphic>
          </wp:inline>
        </w:drawing>
      </w:r>
    </w:p>
    <w:p w14:paraId="4256615E" w14:textId="69862AA5" w:rsidR="00493921" w:rsidRDefault="0056350A" w:rsidP="00317D49">
      <w:pPr>
        <w:ind w:firstLine="426"/>
        <w:jc w:val="both"/>
      </w:pPr>
      <w:r>
        <w:t>Alejandra y Judith t</w:t>
      </w:r>
      <w:r w:rsidR="00493921">
        <w:t>omarán la tarea y la moverán a la columna de “En Proceso”, permanecerá allí mientras elaboran las preguntas que permitirá identificar los requerimientos que tendrá el sistema y las características propias del usuario y su empresa.</w:t>
      </w:r>
    </w:p>
    <w:p w14:paraId="58CBB46A" w14:textId="52520FBF" w:rsidR="0056350A" w:rsidRDefault="0056350A" w:rsidP="00317D49">
      <w:pPr>
        <w:ind w:firstLine="426"/>
        <w:jc w:val="both"/>
      </w:pPr>
      <w:r>
        <w:rPr>
          <w:noProof/>
        </w:rPr>
        <w:drawing>
          <wp:inline distT="0" distB="0" distL="0" distR="0" wp14:anchorId="3132FAEA" wp14:editId="0EEDBB7E">
            <wp:extent cx="5669915" cy="2524125"/>
            <wp:effectExtent l="0" t="0" r="6985" b="9525"/>
            <wp:docPr id="237036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36875" name=""/>
                    <pic:cNvPicPr/>
                  </pic:nvPicPr>
                  <pic:blipFill rotWithShape="1">
                    <a:blip r:embed="rId8"/>
                    <a:srcRect t="14044" b="6773"/>
                    <a:stretch/>
                  </pic:blipFill>
                  <pic:spPr bwMode="auto">
                    <a:xfrm>
                      <a:off x="0" y="0"/>
                      <a:ext cx="5669915" cy="2524125"/>
                    </a:xfrm>
                    <a:prstGeom prst="rect">
                      <a:avLst/>
                    </a:prstGeom>
                    <a:ln>
                      <a:noFill/>
                    </a:ln>
                    <a:extLst>
                      <a:ext uri="{53640926-AAD7-44D8-BBD7-CCE9431645EC}">
                        <a14:shadowObscured xmlns:a14="http://schemas.microsoft.com/office/drawing/2010/main"/>
                      </a:ext>
                    </a:extLst>
                  </pic:spPr>
                </pic:pic>
              </a:graphicData>
            </a:graphic>
          </wp:inline>
        </w:drawing>
      </w:r>
    </w:p>
    <w:p w14:paraId="36FE1033" w14:textId="77777777" w:rsidR="0056350A" w:rsidRDefault="0056350A" w:rsidP="0056350A">
      <w:pPr>
        <w:pStyle w:val="Prrafodelista"/>
        <w:ind w:left="0"/>
        <w:rPr>
          <w:b/>
          <w:bCs/>
          <w:sz w:val="28"/>
          <w:szCs w:val="28"/>
        </w:rPr>
      </w:pPr>
    </w:p>
    <w:p w14:paraId="08CB4CD6" w14:textId="61961591" w:rsidR="0056350A" w:rsidRPr="00B61051" w:rsidRDefault="0056350A" w:rsidP="0056350A">
      <w:pPr>
        <w:pStyle w:val="Prrafodelista"/>
        <w:pBdr>
          <w:top w:val="single" w:sz="4" w:space="1" w:color="auto"/>
          <w:left w:val="single" w:sz="4" w:space="4" w:color="auto"/>
          <w:bottom w:val="single" w:sz="4" w:space="1" w:color="auto"/>
          <w:right w:val="single" w:sz="4" w:space="4" w:color="auto"/>
        </w:pBdr>
        <w:ind w:left="0"/>
        <w:jc w:val="center"/>
        <w:rPr>
          <w:b/>
          <w:bCs/>
          <w:sz w:val="28"/>
          <w:szCs w:val="28"/>
        </w:rPr>
      </w:pPr>
      <w:r>
        <w:rPr>
          <w:b/>
          <w:bCs/>
          <w:sz w:val="28"/>
          <w:szCs w:val="28"/>
        </w:rPr>
        <w:t>Modelo de Entrevista con el cliente para i</w:t>
      </w:r>
      <w:r>
        <w:rPr>
          <w:b/>
          <w:bCs/>
          <w:sz w:val="28"/>
          <w:szCs w:val="28"/>
        </w:rPr>
        <w:t>dentificar cuáles son los</w:t>
      </w:r>
      <w:r w:rsidRPr="00B61051">
        <w:rPr>
          <w:b/>
          <w:bCs/>
          <w:sz w:val="28"/>
          <w:szCs w:val="28"/>
        </w:rPr>
        <w:t xml:space="preserve"> Requerimientos básicos del sistema</w:t>
      </w:r>
    </w:p>
    <w:p w14:paraId="7A4F5CB8" w14:textId="77777777" w:rsidR="0056350A" w:rsidRDefault="0056350A" w:rsidP="0056350A">
      <w:pPr>
        <w:pStyle w:val="Prrafodelista"/>
        <w:pBdr>
          <w:top w:val="single" w:sz="4" w:space="1" w:color="auto"/>
          <w:left w:val="single" w:sz="4" w:space="4" w:color="auto"/>
          <w:bottom w:val="single" w:sz="4" w:space="1" w:color="auto"/>
          <w:right w:val="single" w:sz="4" w:space="4" w:color="auto"/>
        </w:pBdr>
        <w:ind w:left="0"/>
        <w:rPr>
          <w:b/>
          <w:bCs/>
        </w:rPr>
      </w:pPr>
    </w:p>
    <w:p w14:paraId="51A4FAC6" w14:textId="77777777" w:rsidR="0056350A" w:rsidRDefault="0056350A" w:rsidP="0056350A">
      <w:pPr>
        <w:pStyle w:val="Prrafodelista"/>
        <w:pBdr>
          <w:top w:val="single" w:sz="4" w:space="1" w:color="auto"/>
          <w:left w:val="single" w:sz="4" w:space="4" w:color="auto"/>
          <w:bottom w:val="single" w:sz="4" w:space="1" w:color="auto"/>
          <w:right w:val="single" w:sz="4" w:space="4" w:color="auto"/>
        </w:pBdr>
        <w:ind w:left="0"/>
        <w:rPr>
          <w:b/>
          <w:bCs/>
        </w:rPr>
      </w:pPr>
    </w:p>
    <w:p w14:paraId="4135688E" w14:textId="541EBD3B" w:rsidR="0056350A" w:rsidRDefault="0056350A" w:rsidP="0056350A">
      <w:pPr>
        <w:pStyle w:val="Prrafodelista"/>
        <w:pBdr>
          <w:top w:val="single" w:sz="4" w:space="1" w:color="auto"/>
          <w:left w:val="single" w:sz="4" w:space="4" w:color="auto"/>
          <w:bottom w:val="single" w:sz="4" w:space="1" w:color="auto"/>
          <w:right w:val="single" w:sz="4" w:space="4" w:color="auto"/>
        </w:pBdr>
        <w:ind w:left="0"/>
        <w:rPr>
          <w:b/>
          <w:bCs/>
        </w:rPr>
      </w:pPr>
      <w:r>
        <w:rPr>
          <w:b/>
          <w:bCs/>
        </w:rPr>
        <w:t xml:space="preserve">      </w:t>
      </w:r>
      <w:r>
        <w:rPr>
          <w:b/>
          <w:bCs/>
        </w:rPr>
        <w:t>En la entrevista con el cliente consultar.</w:t>
      </w:r>
    </w:p>
    <w:p w14:paraId="38F8D545" w14:textId="77777777" w:rsidR="0056350A" w:rsidRDefault="0056350A" w:rsidP="0056350A">
      <w:pPr>
        <w:pStyle w:val="Prrafodelista"/>
        <w:pBdr>
          <w:top w:val="single" w:sz="4" w:space="1" w:color="auto"/>
          <w:left w:val="single" w:sz="4" w:space="4" w:color="auto"/>
          <w:bottom w:val="single" w:sz="4" w:space="1" w:color="auto"/>
          <w:right w:val="single" w:sz="4" w:space="4" w:color="auto"/>
        </w:pBdr>
        <w:ind w:left="0"/>
        <w:rPr>
          <w:b/>
          <w:bCs/>
        </w:rPr>
      </w:pPr>
    </w:p>
    <w:p w14:paraId="3D1A8F0F" w14:textId="77777777" w:rsidR="0056350A" w:rsidRPr="006D7C69" w:rsidRDefault="0056350A" w:rsidP="0056350A">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Qué espera realizar con el sistema?</w:t>
      </w:r>
    </w:p>
    <w:p w14:paraId="3EEF07DE" w14:textId="77777777" w:rsidR="0056350A" w:rsidRPr="006D7C69" w:rsidRDefault="0056350A" w:rsidP="0056350A">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Qué funciones son indispensables que haga?</w:t>
      </w:r>
    </w:p>
    <w:p w14:paraId="730DAC2F" w14:textId="77777777" w:rsidR="0056350A" w:rsidRPr="006D7C69" w:rsidRDefault="0056350A" w:rsidP="0056350A">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Cuál es su nivel de conocimiento en informática?</w:t>
      </w:r>
    </w:p>
    <w:p w14:paraId="6E936D6C" w14:textId="77777777" w:rsidR="0056350A" w:rsidRPr="006D7C69" w:rsidRDefault="0056350A" w:rsidP="0056350A">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El sistema será utilizado por otras personas?</w:t>
      </w:r>
    </w:p>
    <w:p w14:paraId="28D9CD3C" w14:textId="77777777" w:rsidR="0056350A" w:rsidRPr="006D7C69" w:rsidRDefault="0056350A" w:rsidP="0056350A">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El sistema deberá atender a alguna discapacidad visual/motora?</w:t>
      </w:r>
    </w:p>
    <w:p w14:paraId="46A33A28" w14:textId="77777777" w:rsidR="0056350A" w:rsidRPr="006D7C69" w:rsidRDefault="0056350A" w:rsidP="0056350A">
      <w:pPr>
        <w:pStyle w:val="Prrafodelista"/>
        <w:numPr>
          <w:ilvl w:val="0"/>
          <w:numId w:val="2"/>
        </w:numPr>
        <w:pBdr>
          <w:top w:val="single" w:sz="4" w:space="1" w:color="auto"/>
          <w:left w:val="single" w:sz="4" w:space="4" w:color="auto"/>
          <w:bottom w:val="single" w:sz="4" w:space="1" w:color="auto"/>
          <w:right w:val="single" w:sz="4" w:space="4" w:color="auto"/>
        </w:pBdr>
        <w:spacing w:line="360" w:lineRule="auto"/>
        <w:ind w:left="0" w:firstLine="0"/>
      </w:pPr>
      <w:r>
        <w:t>¿</w:t>
      </w:r>
      <w:r w:rsidRPr="006D7C69">
        <w:t>La información de los productos está disponible?</w:t>
      </w:r>
    </w:p>
    <w:p w14:paraId="7EFAF5AE" w14:textId="77777777" w:rsidR="0056350A" w:rsidRDefault="0056350A" w:rsidP="0056350A">
      <w:pPr>
        <w:pStyle w:val="Prrafodelista"/>
        <w:spacing w:line="360" w:lineRule="auto"/>
        <w:rPr>
          <w:b/>
          <w:bCs/>
        </w:rPr>
      </w:pPr>
    </w:p>
    <w:p w14:paraId="4258005B" w14:textId="7A1E1ABE" w:rsidR="00EB06E0" w:rsidRDefault="00493921" w:rsidP="00317D49">
      <w:pPr>
        <w:ind w:firstLine="426"/>
        <w:jc w:val="both"/>
      </w:pPr>
      <w:r>
        <w:t xml:space="preserve">Una vez que realizan la lista de preguntas para la entrevista, pasarán la etiqueta a revisión, para evaluar si está correctamente diseñada para conseguir toda la información necesaria en un solo encuentro. </w:t>
      </w:r>
      <w:r w:rsidR="00EB06E0">
        <w:rPr>
          <w:noProof/>
        </w:rPr>
        <w:drawing>
          <wp:inline distT="0" distB="0" distL="0" distR="0" wp14:anchorId="6FF4ECA6" wp14:editId="6D00F5BD">
            <wp:extent cx="5669915" cy="2466975"/>
            <wp:effectExtent l="0" t="0" r="6985" b="9525"/>
            <wp:docPr id="86301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809" name=""/>
                    <pic:cNvPicPr/>
                  </pic:nvPicPr>
                  <pic:blipFill rotWithShape="1">
                    <a:blip r:embed="rId9"/>
                    <a:srcRect t="14641" b="7968"/>
                    <a:stretch/>
                  </pic:blipFill>
                  <pic:spPr bwMode="auto">
                    <a:xfrm>
                      <a:off x="0" y="0"/>
                      <a:ext cx="5669915" cy="2466975"/>
                    </a:xfrm>
                    <a:prstGeom prst="rect">
                      <a:avLst/>
                    </a:prstGeom>
                    <a:ln>
                      <a:noFill/>
                    </a:ln>
                    <a:extLst>
                      <a:ext uri="{53640926-AAD7-44D8-BBD7-CCE9431645EC}">
                        <a14:shadowObscured xmlns:a14="http://schemas.microsoft.com/office/drawing/2010/main"/>
                      </a:ext>
                    </a:extLst>
                  </pic:spPr>
                </pic:pic>
              </a:graphicData>
            </a:graphic>
          </wp:inline>
        </w:drawing>
      </w:r>
    </w:p>
    <w:p w14:paraId="31F50793" w14:textId="77777777" w:rsidR="00EB06E0" w:rsidRDefault="00EB06E0" w:rsidP="00317D49">
      <w:pPr>
        <w:ind w:firstLine="426"/>
        <w:jc w:val="both"/>
      </w:pPr>
    </w:p>
    <w:p w14:paraId="52813334" w14:textId="1B3A9864" w:rsidR="00493921" w:rsidRDefault="00493921" w:rsidP="00317D49">
      <w:pPr>
        <w:ind w:firstLine="426"/>
        <w:jc w:val="both"/>
      </w:pPr>
      <w:r>
        <w:t>Como está todo bien</w:t>
      </w:r>
      <w:r w:rsidR="00C0085D">
        <w:t>, v</w:t>
      </w:r>
      <w:r>
        <w:t xml:space="preserve">uelve </w:t>
      </w:r>
      <w:r w:rsidR="00C0085D">
        <w:t xml:space="preserve">la tarea a “En Proceso” </w:t>
      </w:r>
      <w:r w:rsidR="00EB06E0">
        <w:t>y</w:t>
      </w:r>
      <w:r w:rsidR="00C0085D">
        <w:t xml:space="preserve"> proceden a </w:t>
      </w:r>
      <w:r w:rsidR="00C0085D">
        <w:t>programar</w:t>
      </w:r>
      <w:r w:rsidR="00C0085D">
        <w:t xml:space="preserve"> la entrevista para las próximas 48 </w:t>
      </w:r>
      <w:proofErr w:type="spellStart"/>
      <w:r w:rsidR="00C0085D">
        <w:t>hs</w:t>
      </w:r>
      <w:proofErr w:type="spellEnd"/>
      <w:r w:rsidR="00C0085D">
        <w:t>.</w:t>
      </w:r>
      <w:r w:rsidR="00EB06E0">
        <w:t xml:space="preserve"> Pero </w:t>
      </w:r>
      <w:r w:rsidR="00C0085D">
        <w:t xml:space="preserve">se encuentran con el obstáculo que el cliente no se encuentra en la ciudad por lo cual deberán postergar la entrevista 72 </w:t>
      </w:r>
      <w:proofErr w:type="spellStart"/>
      <w:r w:rsidR="00C0085D">
        <w:t>hs</w:t>
      </w:r>
      <w:proofErr w:type="spellEnd"/>
      <w:r w:rsidR="00C0085D">
        <w:t xml:space="preserve">. </w:t>
      </w:r>
    </w:p>
    <w:p w14:paraId="4025EA48" w14:textId="77777777" w:rsidR="00EB06E0" w:rsidRDefault="00EB06E0" w:rsidP="00317D49">
      <w:pPr>
        <w:ind w:firstLine="426"/>
        <w:jc w:val="both"/>
      </w:pPr>
    </w:p>
    <w:p w14:paraId="687BE28C" w14:textId="77777777" w:rsidR="00EB06E0" w:rsidRDefault="00EB06E0" w:rsidP="00317D49">
      <w:pPr>
        <w:ind w:firstLine="426"/>
        <w:jc w:val="both"/>
      </w:pPr>
    </w:p>
    <w:p w14:paraId="1980D545" w14:textId="300BF72E" w:rsidR="00EB06E0" w:rsidRDefault="00EB06E0" w:rsidP="00317D49">
      <w:pPr>
        <w:ind w:firstLine="426"/>
        <w:jc w:val="both"/>
      </w:pPr>
      <w:r>
        <w:rPr>
          <w:noProof/>
        </w:rPr>
        <w:lastRenderedPageBreak/>
        <w:drawing>
          <wp:inline distT="0" distB="0" distL="0" distR="0" wp14:anchorId="56167B33" wp14:editId="7650F7AD">
            <wp:extent cx="5669915" cy="2628900"/>
            <wp:effectExtent l="0" t="0" r="6985" b="0"/>
            <wp:docPr id="276753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3272" name=""/>
                    <pic:cNvPicPr/>
                  </pic:nvPicPr>
                  <pic:blipFill rotWithShape="1">
                    <a:blip r:embed="rId10"/>
                    <a:srcRect t="13676" b="6013"/>
                    <a:stretch/>
                  </pic:blipFill>
                  <pic:spPr bwMode="auto">
                    <a:xfrm>
                      <a:off x="0" y="0"/>
                      <a:ext cx="5669915" cy="2628900"/>
                    </a:xfrm>
                    <a:prstGeom prst="rect">
                      <a:avLst/>
                    </a:prstGeom>
                    <a:ln>
                      <a:noFill/>
                    </a:ln>
                    <a:extLst>
                      <a:ext uri="{53640926-AAD7-44D8-BBD7-CCE9431645EC}">
                        <a14:shadowObscured xmlns:a14="http://schemas.microsoft.com/office/drawing/2010/main"/>
                      </a:ext>
                    </a:extLst>
                  </pic:spPr>
                </pic:pic>
              </a:graphicData>
            </a:graphic>
          </wp:inline>
        </w:drawing>
      </w:r>
    </w:p>
    <w:p w14:paraId="7CAB17E4" w14:textId="77777777" w:rsidR="0056350A" w:rsidRDefault="0056350A" w:rsidP="00317D49">
      <w:pPr>
        <w:ind w:firstLine="426"/>
        <w:jc w:val="both"/>
      </w:pPr>
    </w:p>
    <w:p w14:paraId="45882C08" w14:textId="34E95E09" w:rsidR="00C0085D" w:rsidRDefault="00C0085D" w:rsidP="00317D49">
      <w:pPr>
        <w:ind w:firstLine="426"/>
        <w:jc w:val="both"/>
      </w:pPr>
      <w:r>
        <w:t xml:space="preserve">Finalmente se realizó la entrevista, vuelve la tarea a “Revisión”, para evaluar la información recogida y determinar que no falte nada más para continuar con la siguiente tarea. </w:t>
      </w:r>
    </w:p>
    <w:p w14:paraId="722F9E70" w14:textId="26CC6CA6" w:rsidR="00C0085D" w:rsidRDefault="00EB06E0" w:rsidP="00317D49">
      <w:pPr>
        <w:ind w:firstLine="426"/>
        <w:jc w:val="both"/>
      </w:pPr>
      <w:r>
        <w:rPr>
          <w:noProof/>
        </w:rPr>
        <w:drawing>
          <wp:inline distT="0" distB="0" distL="0" distR="0" wp14:anchorId="0B70DD45" wp14:editId="35FF8B96">
            <wp:extent cx="5669915" cy="2571750"/>
            <wp:effectExtent l="0" t="0" r="6985" b="0"/>
            <wp:docPr id="1774178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8686" name=""/>
                    <pic:cNvPicPr/>
                  </pic:nvPicPr>
                  <pic:blipFill rotWithShape="1">
                    <a:blip r:embed="rId11"/>
                    <a:srcRect t="13745" b="5577"/>
                    <a:stretch/>
                  </pic:blipFill>
                  <pic:spPr bwMode="auto">
                    <a:xfrm>
                      <a:off x="0" y="0"/>
                      <a:ext cx="5669915" cy="2571750"/>
                    </a:xfrm>
                    <a:prstGeom prst="rect">
                      <a:avLst/>
                    </a:prstGeom>
                    <a:ln>
                      <a:noFill/>
                    </a:ln>
                    <a:extLst>
                      <a:ext uri="{53640926-AAD7-44D8-BBD7-CCE9431645EC}">
                        <a14:shadowObscured xmlns:a14="http://schemas.microsoft.com/office/drawing/2010/main"/>
                      </a:ext>
                    </a:extLst>
                  </pic:spPr>
                </pic:pic>
              </a:graphicData>
            </a:graphic>
          </wp:inline>
        </w:drawing>
      </w:r>
    </w:p>
    <w:p w14:paraId="7B930541" w14:textId="77777777" w:rsidR="00EB06E0" w:rsidRDefault="00EB06E0" w:rsidP="00317D49">
      <w:pPr>
        <w:ind w:firstLine="426"/>
        <w:jc w:val="both"/>
      </w:pPr>
    </w:p>
    <w:p w14:paraId="310059E3" w14:textId="77777777" w:rsidR="00EB06E0" w:rsidRDefault="00EB06E0" w:rsidP="00EB06E0">
      <w:pPr>
        <w:ind w:firstLine="426"/>
        <w:jc w:val="both"/>
      </w:pPr>
      <w:r>
        <w:t>Como está todo bien, movemos la tarea a la columna “Hecho”.</w:t>
      </w:r>
    </w:p>
    <w:p w14:paraId="030D519B" w14:textId="68461EAD" w:rsidR="00EB06E0" w:rsidRDefault="00EB06E0" w:rsidP="00317D49">
      <w:pPr>
        <w:ind w:firstLine="426"/>
        <w:jc w:val="both"/>
      </w:pPr>
      <w:r>
        <w:rPr>
          <w:noProof/>
        </w:rPr>
        <w:lastRenderedPageBreak/>
        <w:drawing>
          <wp:inline distT="0" distB="0" distL="0" distR="0" wp14:anchorId="6513CA82" wp14:editId="2066FCC8">
            <wp:extent cx="5669915" cy="2571750"/>
            <wp:effectExtent l="0" t="0" r="6985" b="0"/>
            <wp:docPr id="36153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3133" name=""/>
                    <pic:cNvPicPr/>
                  </pic:nvPicPr>
                  <pic:blipFill rotWithShape="1">
                    <a:blip r:embed="rId12"/>
                    <a:srcRect t="13745" b="5577"/>
                    <a:stretch/>
                  </pic:blipFill>
                  <pic:spPr bwMode="auto">
                    <a:xfrm>
                      <a:off x="0" y="0"/>
                      <a:ext cx="5669915" cy="2571750"/>
                    </a:xfrm>
                    <a:prstGeom prst="rect">
                      <a:avLst/>
                    </a:prstGeom>
                    <a:ln>
                      <a:noFill/>
                    </a:ln>
                    <a:extLst>
                      <a:ext uri="{53640926-AAD7-44D8-BBD7-CCE9431645EC}">
                        <a14:shadowObscured xmlns:a14="http://schemas.microsoft.com/office/drawing/2010/main"/>
                      </a:ext>
                    </a:extLst>
                  </pic:spPr>
                </pic:pic>
              </a:graphicData>
            </a:graphic>
          </wp:inline>
        </w:drawing>
      </w:r>
    </w:p>
    <w:p w14:paraId="0910FA7E" w14:textId="5D70709F" w:rsidR="00C0085D" w:rsidRDefault="00C0085D" w:rsidP="001E6662">
      <w:pPr>
        <w:ind w:firstLine="426"/>
        <w:jc w:val="both"/>
      </w:pPr>
      <w:r>
        <w:t>El seguimiento de las tareas se realiza en la misma plataforma, en la opción de progreso donde muestra una barrita con el porcentaje de cumplimiento de la tarea. Allí mismo hay opciones de escribir observaciones, donde podemos indicar si hay algún inconveniente.</w:t>
      </w:r>
    </w:p>
    <w:sectPr w:rsidR="00C0085D" w:rsidSect="005D7EBD">
      <w:headerReference w:type="default" r:id="rId13"/>
      <w:pgSz w:w="11906" w:h="16838"/>
      <w:pgMar w:top="1417" w:right="1701" w:bottom="567"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2FD34" w14:textId="77777777" w:rsidR="00533150" w:rsidRDefault="00533150" w:rsidP="00941E66">
      <w:pPr>
        <w:spacing w:after="0" w:line="240" w:lineRule="auto"/>
      </w:pPr>
      <w:r>
        <w:separator/>
      </w:r>
    </w:p>
  </w:endnote>
  <w:endnote w:type="continuationSeparator" w:id="0">
    <w:p w14:paraId="37E5DED5" w14:textId="77777777" w:rsidR="00533150" w:rsidRDefault="00533150" w:rsidP="00941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BA6A0" w14:textId="77777777" w:rsidR="00533150" w:rsidRDefault="00533150" w:rsidP="00941E66">
      <w:pPr>
        <w:spacing w:after="0" w:line="240" w:lineRule="auto"/>
      </w:pPr>
      <w:r>
        <w:separator/>
      </w:r>
    </w:p>
  </w:footnote>
  <w:footnote w:type="continuationSeparator" w:id="0">
    <w:p w14:paraId="6A88657C" w14:textId="77777777" w:rsidR="00533150" w:rsidRDefault="00533150" w:rsidP="00941E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14A6F" w14:textId="25C31DD9" w:rsidR="00941E66" w:rsidRDefault="00941E66">
    <w:pPr>
      <w:pStyle w:val="Encabezado"/>
    </w:pPr>
    <w:r>
      <w:rPr>
        <w:noProof/>
      </w:rPr>
      <w:drawing>
        <wp:anchor distT="0" distB="0" distL="114300" distR="114300" simplePos="0" relativeHeight="251658240" behindDoc="1" locked="0" layoutInCell="1" allowOverlap="1" wp14:anchorId="7A0CEE82" wp14:editId="38731968">
          <wp:simplePos x="0" y="0"/>
          <wp:positionH relativeFrom="column">
            <wp:posOffset>16510</wp:posOffset>
          </wp:positionH>
          <wp:positionV relativeFrom="paragraph">
            <wp:posOffset>-30480</wp:posOffset>
          </wp:positionV>
          <wp:extent cx="1352550" cy="1238250"/>
          <wp:effectExtent l="0" t="0" r="0" b="0"/>
          <wp:wrapTight wrapText="bothSides">
            <wp:wrapPolygon edited="0">
              <wp:start x="0" y="0"/>
              <wp:lineTo x="0" y="21268"/>
              <wp:lineTo x="21296" y="21268"/>
              <wp:lineTo x="21296" y="0"/>
              <wp:lineTo x="0" y="0"/>
            </wp:wrapPolygon>
          </wp:wrapTight>
          <wp:docPr id="224299665" name="Imagen 224299665" descr="Potenciar Argen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tenciar Argentina"/>
                  <pic:cNvPicPr>
                    <a:picLocks noChangeAspect="1" noChangeArrowheads="1"/>
                  </pic:cNvPicPr>
                </pic:nvPicPr>
                <pic:blipFill rotWithShape="1">
                  <a:blip r:embed="rId1">
                    <a:extLst>
                      <a:ext uri="{28A0092B-C50C-407E-A947-70E740481C1C}">
                        <a14:useLocalDpi xmlns:a14="http://schemas.microsoft.com/office/drawing/2010/main" val="0"/>
                      </a:ext>
                    </a:extLst>
                  </a:blip>
                  <a:srcRect b="8450"/>
                  <a:stretch/>
                </pic:blipFill>
                <pic:spPr bwMode="auto">
                  <a:xfrm>
                    <a:off x="0" y="0"/>
                    <a:ext cx="1352550" cy="1238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5C5EA" w14:textId="26D954E5" w:rsidR="00941E66" w:rsidRPr="00941E66" w:rsidRDefault="00941E66">
    <w:pPr>
      <w:pStyle w:val="Encabezado"/>
      <w:rPr>
        <w:b/>
        <w:bCs/>
        <w:i/>
        <w:iCs/>
        <w:sz w:val="28"/>
        <w:szCs w:val="28"/>
      </w:rPr>
    </w:pPr>
    <w:r w:rsidRPr="00941E66">
      <w:rPr>
        <w:b/>
        <w:bCs/>
        <w:i/>
        <w:iCs/>
        <w:sz w:val="28"/>
        <w:szCs w:val="28"/>
      </w:rPr>
      <w:t xml:space="preserve">FULLCODERS: </w:t>
    </w:r>
    <w:r w:rsidRPr="00941E66">
      <w:rPr>
        <w:i/>
        <w:iCs/>
        <w:sz w:val="28"/>
        <w:szCs w:val="28"/>
      </w:rPr>
      <w:t>Curso Introductorio</w:t>
    </w:r>
  </w:p>
  <w:p w14:paraId="70D88EDD" w14:textId="4BF9796B" w:rsidR="00941E66" w:rsidRPr="00941E66" w:rsidRDefault="00941E66" w:rsidP="00941E66">
    <w:pPr>
      <w:pStyle w:val="Encabezado"/>
      <w:rPr>
        <w:sz w:val="24"/>
        <w:szCs w:val="24"/>
      </w:rPr>
    </w:pPr>
    <w:r w:rsidRPr="00941E66">
      <w:rPr>
        <w:b/>
        <w:bCs/>
        <w:sz w:val="24"/>
        <w:szCs w:val="24"/>
        <w:u w:val="single"/>
      </w:rPr>
      <w:t>Comisión:</w:t>
    </w:r>
    <w:r w:rsidRPr="00941E66">
      <w:rPr>
        <w:sz w:val="24"/>
        <w:szCs w:val="24"/>
      </w:rPr>
      <w:t xml:space="preserve"> 21/2166</w:t>
    </w:r>
    <w:r>
      <w:rPr>
        <w:sz w:val="24"/>
        <w:szCs w:val="24"/>
      </w:rPr>
      <w:t xml:space="preserve"> - </w:t>
    </w:r>
    <w:proofErr w:type="gramStart"/>
    <w:r w:rsidRPr="00941E66">
      <w:rPr>
        <w:sz w:val="24"/>
        <w:szCs w:val="24"/>
      </w:rPr>
      <w:t>Agosto</w:t>
    </w:r>
    <w:proofErr w:type="gramEnd"/>
    <w:r w:rsidRPr="00941E66">
      <w:rPr>
        <w:sz w:val="24"/>
        <w:szCs w:val="24"/>
      </w:rPr>
      <w:t xml:space="preserve"> 2023</w:t>
    </w:r>
  </w:p>
  <w:p w14:paraId="6620581E" w14:textId="18FFE01C" w:rsidR="00941E66" w:rsidRPr="00941E66" w:rsidRDefault="00941E66" w:rsidP="00941E66">
    <w:pPr>
      <w:pStyle w:val="Encabezado"/>
      <w:rPr>
        <w:b/>
        <w:bCs/>
        <w:sz w:val="28"/>
        <w:szCs w:val="28"/>
      </w:rPr>
    </w:pPr>
    <w:r w:rsidRPr="00941E66">
      <w:rPr>
        <w:b/>
        <w:bCs/>
        <w:sz w:val="28"/>
        <w:szCs w:val="28"/>
      </w:rPr>
      <w:t>Proyecto: Librería de usados</w:t>
    </w:r>
  </w:p>
  <w:p w14:paraId="1E8D4073" w14:textId="570575D9" w:rsidR="00941E66" w:rsidRPr="00941E66" w:rsidRDefault="00941E66" w:rsidP="00941E66">
    <w:pPr>
      <w:pStyle w:val="Encabezado"/>
      <w:rPr>
        <w:sz w:val="24"/>
        <w:szCs w:val="24"/>
      </w:rPr>
    </w:pPr>
    <w:r w:rsidRPr="00941E66">
      <w:rPr>
        <w:b/>
        <w:bCs/>
        <w:sz w:val="24"/>
        <w:szCs w:val="24"/>
        <w:u w:val="single"/>
      </w:rPr>
      <w:t>Alumna:</w:t>
    </w:r>
    <w:r w:rsidRPr="00941E66">
      <w:rPr>
        <w:sz w:val="24"/>
        <w:szCs w:val="24"/>
      </w:rPr>
      <w:t xml:space="preserve"> Olivera, María Alejandra – DNI 25.039.377</w:t>
    </w:r>
  </w:p>
  <w:p w14:paraId="5ECEFDAB" w14:textId="593F36C9" w:rsidR="00941E66" w:rsidRPr="00941E66" w:rsidRDefault="00941E66" w:rsidP="00941E66">
    <w:pPr>
      <w:pStyle w:val="Encabezado"/>
      <w:spacing w:line="276" w:lineRule="auto"/>
      <w:rPr>
        <w:sz w:val="24"/>
        <w:szCs w:val="24"/>
      </w:rPr>
    </w:pPr>
    <w:r w:rsidRPr="00941E66">
      <w:rPr>
        <w:b/>
        <w:bCs/>
        <w:sz w:val="24"/>
        <w:szCs w:val="24"/>
        <w:u w:val="single"/>
      </w:rPr>
      <w:t>Tutora:</w:t>
    </w:r>
    <w:r w:rsidRPr="00941E66">
      <w:rPr>
        <w:sz w:val="24"/>
        <w:szCs w:val="24"/>
      </w:rPr>
      <w:t xml:space="preserve"> </w:t>
    </w:r>
    <w:proofErr w:type="spellStart"/>
    <w:r w:rsidRPr="00941E66">
      <w:rPr>
        <w:sz w:val="24"/>
        <w:szCs w:val="24"/>
      </w:rPr>
      <w:t>Reznik</w:t>
    </w:r>
    <w:proofErr w:type="spellEnd"/>
    <w:r w:rsidRPr="00941E66">
      <w:rPr>
        <w:sz w:val="24"/>
        <w:szCs w:val="24"/>
      </w:rPr>
      <w:t>, Judith</w:t>
    </w:r>
  </w:p>
  <w:p w14:paraId="1868180B" w14:textId="61D30A67" w:rsidR="00941E66" w:rsidRDefault="00941E66" w:rsidP="00941E66">
    <w:pPr>
      <w:pStyle w:val="Encabezado"/>
      <w:pBdr>
        <w:bottom w:val="threeDEngrave" w:sz="18" w:space="1" w:color="auto"/>
      </w:pBdr>
      <w:tabs>
        <w:tab w:val="clear" w:pos="4252"/>
      </w:tabs>
      <w:spacing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F05B3"/>
    <w:multiLevelType w:val="hybridMultilevel"/>
    <w:tmpl w:val="920429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5F4A5B32"/>
    <w:multiLevelType w:val="hybridMultilevel"/>
    <w:tmpl w:val="BF7A3702"/>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16cid:durableId="1353266286">
    <w:abstractNumId w:val="0"/>
  </w:num>
  <w:num w:numId="2" w16cid:durableId="439761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E66"/>
    <w:rsid w:val="000A0818"/>
    <w:rsid w:val="000A5CC0"/>
    <w:rsid w:val="001E6662"/>
    <w:rsid w:val="00274B0F"/>
    <w:rsid w:val="002872A0"/>
    <w:rsid w:val="00317D49"/>
    <w:rsid w:val="00493921"/>
    <w:rsid w:val="00533150"/>
    <w:rsid w:val="0056350A"/>
    <w:rsid w:val="005D2F59"/>
    <w:rsid w:val="005D7EBD"/>
    <w:rsid w:val="0062389A"/>
    <w:rsid w:val="006D7CA2"/>
    <w:rsid w:val="007A7556"/>
    <w:rsid w:val="007D1EF7"/>
    <w:rsid w:val="00912D47"/>
    <w:rsid w:val="00941E66"/>
    <w:rsid w:val="00975F7B"/>
    <w:rsid w:val="00B65D84"/>
    <w:rsid w:val="00B674D0"/>
    <w:rsid w:val="00BF7B4B"/>
    <w:rsid w:val="00C0085D"/>
    <w:rsid w:val="00C51507"/>
    <w:rsid w:val="00EB06E0"/>
    <w:rsid w:val="00EF534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38194"/>
  <w15:chartTrackingRefBased/>
  <w15:docId w15:val="{2EA793EE-0597-4323-A4EF-A179E30B9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941E6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41E6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41E66"/>
  </w:style>
  <w:style w:type="paragraph" w:styleId="Piedepgina">
    <w:name w:val="footer"/>
    <w:basedOn w:val="Normal"/>
    <w:link w:val="PiedepginaCar"/>
    <w:uiPriority w:val="99"/>
    <w:unhideWhenUsed/>
    <w:rsid w:val="00941E6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41E66"/>
  </w:style>
  <w:style w:type="character" w:customStyle="1" w:styleId="Ttulo1Car">
    <w:name w:val="Título 1 Car"/>
    <w:basedOn w:val="Fuentedeprrafopredeter"/>
    <w:link w:val="Ttulo1"/>
    <w:uiPriority w:val="9"/>
    <w:rsid w:val="00941E66"/>
    <w:rPr>
      <w:rFonts w:ascii="Times New Roman" w:eastAsia="Times New Roman" w:hAnsi="Times New Roman" w:cs="Times New Roman"/>
      <w:b/>
      <w:bCs/>
      <w:kern w:val="36"/>
      <w:sz w:val="48"/>
      <w:szCs w:val="48"/>
      <w:lang w:eastAsia="es-AR"/>
      <w14:ligatures w14:val="none"/>
    </w:rPr>
  </w:style>
  <w:style w:type="character" w:styleId="Hipervnculo">
    <w:name w:val="Hyperlink"/>
    <w:basedOn w:val="Fuentedeprrafopredeter"/>
    <w:uiPriority w:val="99"/>
    <w:unhideWhenUsed/>
    <w:rsid w:val="00317D49"/>
    <w:rPr>
      <w:color w:val="0563C1" w:themeColor="hyperlink"/>
      <w:u w:val="single"/>
    </w:rPr>
  </w:style>
  <w:style w:type="character" w:styleId="Mencinsinresolver">
    <w:name w:val="Unresolved Mention"/>
    <w:basedOn w:val="Fuentedeprrafopredeter"/>
    <w:uiPriority w:val="99"/>
    <w:semiHidden/>
    <w:unhideWhenUsed/>
    <w:rsid w:val="00317D49"/>
    <w:rPr>
      <w:color w:val="605E5C"/>
      <w:shd w:val="clear" w:color="auto" w:fill="E1DFDD"/>
    </w:rPr>
  </w:style>
  <w:style w:type="paragraph" w:styleId="Prrafodelista">
    <w:name w:val="List Paragraph"/>
    <w:basedOn w:val="Normal"/>
    <w:uiPriority w:val="34"/>
    <w:qFormat/>
    <w:rsid w:val="005D7E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29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4</Pages>
  <Words>324</Words>
  <Characters>1783</Characters>
  <Application>Microsoft Office Word</Application>
  <DocSecurity>0</DocSecurity>
  <Lines>14</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6</cp:revision>
  <dcterms:created xsi:type="dcterms:W3CDTF">2023-09-01T18:47:00Z</dcterms:created>
  <dcterms:modified xsi:type="dcterms:W3CDTF">2023-09-01T19:29:00Z</dcterms:modified>
</cp:coreProperties>
</file>